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76D019" w14:textId="77777777" w:rsidR="00281503" w:rsidRDefault="008B5BF7">
      <w:r>
        <w:t>In Jan 2015 the Daily T</w:t>
      </w:r>
      <w:r w:rsidR="00281503">
        <w:t>elegraph</w:t>
      </w:r>
      <w:r>
        <w:t xml:space="preserve"> report that:</w:t>
      </w:r>
    </w:p>
    <w:p w14:paraId="1B1A32E4" w14:textId="77777777" w:rsidR="008B5BF7" w:rsidRDefault="008B5BF7"/>
    <w:p w14:paraId="571F0634" w14:textId="77777777" w:rsidR="00BF239F" w:rsidRPr="00DD66BB" w:rsidRDefault="008B5BF7" w:rsidP="00BF23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ritannic Bold" w:hAnsi="Britannic Bold"/>
          <w:color w:val="000000" w:themeColor="text1"/>
          <w:sz w:val="72"/>
          <w:szCs w:val="72"/>
        </w:rPr>
      </w:pPr>
      <w:r w:rsidRPr="00DD66BB">
        <w:rPr>
          <w:rFonts w:ascii="Britannic Bold" w:hAnsi="Britannic Bold"/>
          <w:color w:val="000000" w:themeColor="text1"/>
          <w:sz w:val="72"/>
          <w:szCs w:val="72"/>
        </w:rPr>
        <w:t>One in five passengers admit to cheating on their partners on a cruise</w:t>
      </w:r>
    </w:p>
    <w:p w14:paraId="5C3DEDA1" w14:textId="77777777" w:rsidR="00281503" w:rsidRPr="00DD66BB" w:rsidRDefault="008B5BF7" w:rsidP="00BF23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Britannic Bold" w:hAnsi="Britannic Bold"/>
          <w:color w:val="000000" w:themeColor="text1"/>
          <w:sz w:val="36"/>
          <w:szCs w:val="36"/>
        </w:rPr>
      </w:pPr>
      <w:r w:rsidRPr="00DD66BB">
        <w:rPr>
          <w:rFonts w:ascii="Britannic Bold" w:hAnsi="Britannic Bold"/>
          <w:color w:val="000000" w:themeColor="text1"/>
          <w:sz w:val="36"/>
          <w:szCs w:val="36"/>
        </w:rPr>
        <w:t xml:space="preserve">and that in </w:t>
      </w:r>
      <w:r w:rsidR="00281503" w:rsidRPr="00DD66BB">
        <w:rPr>
          <w:rFonts w:ascii="Britannic Bold" w:hAnsi="Britannic Bold"/>
          <w:color w:val="000000" w:themeColor="text1"/>
          <w:sz w:val="36"/>
          <w:szCs w:val="36"/>
        </w:rPr>
        <w:t>80% of cases the partner was on board</w:t>
      </w:r>
      <w:r w:rsidRPr="00DD66BB">
        <w:rPr>
          <w:rFonts w:ascii="Britannic Bold" w:hAnsi="Britannic Bold"/>
          <w:color w:val="000000" w:themeColor="text1"/>
          <w:sz w:val="36"/>
          <w:szCs w:val="36"/>
        </w:rPr>
        <w:t>.</w:t>
      </w:r>
    </w:p>
    <w:p w14:paraId="4ED2132D" w14:textId="77777777" w:rsidR="00281503" w:rsidRPr="00DD66BB" w:rsidRDefault="00281503" w:rsidP="00BF23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 w:themeColor="text1"/>
        </w:rPr>
      </w:pPr>
    </w:p>
    <w:p w14:paraId="6C368F72" w14:textId="77777777" w:rsidR="008B5BF7" w:rsidRDefault="008B5BF7"/>
    <w:p w14:paraId="0429EA0D" w14:textId="77777777" w:rsidR="008B5BF7" w:rsidRPr="00BF239F" w:rsidRDefault="008B5BF7" w:rsidP="00BF239F">
      <w:pPr>
        <w:tabs>
          <w:tab w:val="left" w:pos="2268"/>
        </w:tabs>
        <w:rPr>
          <w:b/>
          <w:u w:val="single"/>
        </w:rPr>
      </w:pPr>
      <w:r w:rsidRPr="00BF239F">
        <w:rPr>
          <w:b/>
          <w:u w:val="single"/>
        </w:rPr>
        <w:t>Consider the facts behind the headline statistics:</w:t>
      </w:r>
    </w:p>
    <w:p w14:paraId="57049BE9" w14:textId="77777777" w:rsidR="008B5BF7" w:rsidRDefault="008B5BF7" w:rsidP="00BF239F">
      <w:pPr>
        <w:tabs>
          <w:tab w:val="left" w:pos="2268"/>
        </w:tabs>
      </w:pPr>
    </w:p>
    <w:p w14:paraId="66DE1368" w14:textId="77777777" w:rsidR="009F29A0" w:rsidRDefault="009F29A0" w:rsidP="009F29A0">
      <w:pPr>
        <w:tabs>
          <w:tab w:val="left" w:pos="2268"/>
        </w:tabs>
      </w:pPr>
      <w:r>
        <w:t>Survey carried out by cruise.co.uk of their 200,000 name database. Less than 300 answered, or just over 0.1% of their members</w:t>
      </w:r>
    </w:p>
    <w:p w14:paraId="709B6DD8" w14:textId="77777777" w:rsidR="009F29A0" w:rsidRDefault="009F29A0" w:rsidP="009F29A0">
      <w:pPr>
        <w:tabs>
          <w:tab w:val="left" w:pos="2268"/>
        </w:tabs>
      </w:pPr>
      <w:r>
        <w:tab/>
        <w:t>- in terms of world-wide cruises this is 0.0002%</w:t>
      </w:r>
    </w:p>
    <w:p w14:paraId="15D1FB58" w14:textId="77777777" w:rsidR="009F29A0" w:rsidRDefault="009F29A0" w:rsidP="009F29A0">
      <w:pPr>
        <w:tabs>
          <w:tab w:val="left" w:pos="2268"/>
        </w:tabs>
      </w:pPr>
    </w:p>
    <w:p w14:paraId="33A42CD2" w14:textId="77777777" w:rsidR="00BF239F" w:rsidRDefault="004A6AF4" w:rsidP="00BF239F">
      <w:pPr>
        <w:tabs>
          <w:tab w:val="left" w:pos="2268"/>
        </w:tabs>
      </w:pPr>
      <w:r>
        <w:t>Worldwide, 21.5 million took a cruise in 2014, and 22.2 million are predicted to take a cruise in 2015</w:t>
      </w:r>
      <w:r>
        <w:rPr>
          <w:rStyle w:val="FootnoteReference"/>
        </w:rPr>
        <w:footnoteReference w:id="1"/>
      </w:r>
      <w:r>
        <w:t>, with 5.8m of these from Europe. In 2013</w:t>
      </w:r>
      <w:r>
        <w:rPr>
          <w:rStyle w:val="FootnoteReference"/>
        </w:rPr>
        <w:footnoteReference w:id="2"/>
      </w:r>
      <w:r>
        <w:t xml:space="preserve"> the UK &amp; Ireland was second in the world in terms of cruising numbers, at 1.7 million, or 8.1% of world cruises (US top with 51.7%) </w:t>
      </w:r>
      <w:r w:rsidR="00BF239F">
        <w:t>.</w:t>
      </w:r>
    </w:p>
    <w:p w14:paraId="3C584390" w14:textId="77777777" w:rsidR="00BF239F" w:rsidRDefault="00BF239F" w:rsidP="00BF239F">
      <w:pPr>
        <w:tabs>
          <w:tab w:val="left" w:pos="2268"/>
        </w:tabs>
      </w:pPr>
      <w:r>
        <w:tab/>
      </w:r>
      <w:r w:rsidR="004A6AF4">
        <w:t xml:space="preserve">– no mention of how many took </w:t>
      </w:r>
      <w:r>
        <w:t xml:space="preserve">just </w:t>
      </w:r>
      <w:r w:rsidR="004A6AF4">
        <w:t>1 or more than 1 cruise.</w:t>
      </w:r>
    </w:p>
    <w:p w14:paraId="2124CBE6" w14:textId="77777777" w:rsidR="00BF239F" w:rsidRDefault="00BF239F" w:rsidP="00BF239F">
      <w:pPr>
        <w:tabs>
          <w:tab w:val="left" w:pos="2268"/>
        </w:tabs>
      </w:pPr>
    </w:p>
    <w:p w14:paraId="1BAEEF34" w14:textId="77777777" w:rsidR="00281503" w:rsidRDefault="00BF239F" w:rsidP="00BF239F">
      <w:pPr>
        <w:tabs>
          <w:tab w:val="left" w:pos="2268"/>
        </w:tabs>
      </w:pPr>
      <w:r>
        <w:t>Questions were posted on line:</w:t>
      </w:r>
    </w:p>
    <w:p w14:paraId="211B5DA8" w14:textId="77777777" w:rsidR="00BF239F" w:rsidRDefault="00BF239F" w:rsidP="00BF239F">
      <w:pPr>
        <w:tabs>
          <w:tab w:val="left" w:pos="2268"/>
        </w:tabs>
      </w:pPr>
    </w:p>
    <w:p w14:paraId="31E4BF9D" w14:textId="77777777" w:rsidR="00281503" w:rsidRDefault="00BF239F" w:rsidP="00BF239F">
      <w:pPr>
        <w:tabs>
          <w:tab w:val="left" w:pos="2268"/>
        </w:tabs>
      </w:pPr>
      <w:r>
        <w:t>Q1: H</w:t>
      </w:r>
      <w:r w:rsidR="00281503">
        <w:t>ave you had sex on a cruise – 81% yes</w:t>
      </w:r>
    </w:p>
    <w:p w14:paraId="2F97ABC0" w14:textId="77777777" w:rsidR="00BF239F" w:rsidRDefault="00BF239F" w:rsidP="00BF239F">
      <w:pPr>
        <w:tabs>
          <w:tab w:val="left" w:pos="2268"/>
        </w:tabs>
      </w:pPr>
    </w:p>
    <w:p w14:paraId="68A4A3B0" w14:textId="77777777" w:rsidR="00281503" w:rsidRDefault="00BF239F" w:rsidP="00BF239F">
      <w:pPr>
        <w:tabs>
          <w:tab w:val="left" w:pos="2268"/>
        </w:tabs>
      </w:pPr>
      <w:r>
        <w:t>Q2: W</w:t>
      </w:r>
      <w:r w:rsidR="00281503">
        <w:t>as it with someone other than your</w:t>
      </w:r>
      <w:r>
        <w:t xml:space="preserve"> </w:t>
      </w:r>
      <w:r w:rsidR="00281503">
        <w:t>husband</w:t>
      </w:r>
      <w:r>
        <w:t>/</w:t>
      </w:r>
      <w:r w:rsidR="00281503">
        <w:t>wife</w:t>
      </w:r>
      <w:r>
        <w:t>/</w:t>
      </w:r>
      <w:r w:rsidR="00281503">
        <w:t>partner – 17% yes</w:t>
      </w:r>
    </w:p>
    <w:p w14:paraId="0F2886F5" w14:textId="77777777" w:rsidR="00281503" w:rsidRDefault="00BF239F" w:rsidP="00BF239F">
      <w:pPr>
        <w:tabs>
          <w:tab w:val="left" w:pos="2268"/>
        </w:tabs>
      </w:pPr>
      <w:r>
        <w:tab/>
        <w:t xml:space="preserve">- </w:t>
      </w:r>
      <w:r w:rsidR="00281503">
        <w:t xml:space="preserve">that’s where </w:t>
      </w:r>
      <w:r>
        <w:t xml:space="preserve">the </w:t>
      </w:r>
      <w:r w:rsidR="00281503">
        <w:t>Telegraph ge</w:t>
      </w:r>
      <w:r>
        <w:t>ts it’s claim that 1 in 5 cheat</w:t>
      </w:r>
    </w:p>
    <w:p w14:paraId="20CE2DB0" w14:textId="77777777" w:rsidR="00281503" w:rsidRDefault="00DD66BB" w:rsidP="00DD66BB">
      <w:pPr>
        <w:tabs>
          <w:tab w:val="left" w:pos="2268"/>
        </w:tabs>
        <w:ind w:left="2410" w:hanging="2410"/>
      </w:pPr>
      <w:r>
        <w:tab/>
        <w:t>- But you may have said ‘yes’ if you were single, or if in the past you were sleeping with someone who was your wife/husband/partner then but who isn’t now; neither of these is cheating.</w:t>
      </w:r>
    </w:p>
    <w:p w14:paraId="20BB73C2" w14:textId="77777777" w:rsidR="00DD66BB" w:rsidRDefault="00DD66BB" w:rsidP="00BF239F">
      <w:pPr>
        <w:tabs>
          <w:tab w:val="left" w:pos="2268"/>
        </w:tabs>
      </w:pPr>
    </w:p>
    <w:p w14:paraId="5254A381" w14:textId="77777777" w:rsidR="00281503" w:rsidRDefault="00DD66BB" w:rsidP="00BF239F">
      <w:pPr>
        <w:tabs>
          <w:tab w:val="left" w:pos="2268"/>
        </w:tabs>
      </w:pPr>
      <w:r>
        <w:t>Q3: W</w:t>
      </w:r>
      <w:r w:rsidR="00281503">
        <w:t>as your husband/wife/partner on board at the time</w:t>
      </w:r>
      <w:r>
        <w:t xml:space="preserve"> – </w:t>
      </w:r>
      <w:r w:rsidR="00776F81">
        <w:t>81</w:t>
      </w:r>
      <w:r w:rsidR="00281503">
        <w:t>% yes</w:t>
      </w:r>
    </w:p>
    <w:p w14:paraId="14117763" w14:textId="77777777" w:rsidR="00281503" w:rsidRDefault="00DD66BB" w:rsidP="00DD66BB">
      <w:pPr>
        <w:tabs>
          <w:tab w:val="left" w:pos="2268"/>
        </w:tabs>
        <w:ind w:left="2410" w:hanging="2410"/>
      </w:pPr>
      <w:r>
        <w:tab/>
        <w:t xml:space="preserve">- </w:t>
      </w:r>
      <w:r w:rsidR="00281503">
        <w:t>Tele</w:t>
      </w:r>
      <w:r>
        <w:t>graph</w:t>
      </w:r>
      <w:r w:rsidR="00281503">
        <w:t xml:space="preserve"> concluded that 80% have cheated whilst their partner was on board</w:t>
      </w:r>
    </w:p>
    <w:p w14:paraId="7D1DDD8A" w14:textId="24432E94" w:rsidR="00776F81" w:rsidRDefault="00776F81" w:rsidP="00DD66BB">
      <w:pPr>
        <w:tabs>
          <w:tab w:val="left" w:pos="2268"/>
        </w:tabs>
        <w:ind w:left="2410" w:hanging="2410"/>
      </w:pPr>
      <w:r>
        <w:tab/>
        <w:t>- But if 81% said yes</w:t>
      </w:r>
      <w:r w:rsidR="00D50363">
        <w:t xml:space="preserve"> to having sex</w:t>
      </w:r>
      <w:r>
        <w:t>, and 81% say their partners were on board</w:t>
      </w:r>
      <w:r w:rsidR="00953B56">
        <w:t xml:space="preserve"> at the time, then</w:t>
      </w:r>
      <w:r>
        <w:t xml:space="preserve"> the numbers agree</w:t>
      </w:r>
    </w:p>
    <w:p w14:paraId="7DC8E965" w14:textId="77777777" w:rsidR="00281503" w:rsidRDefault="00281503" w:rsidP="00BF239F">
      <w:pPr>
        <w:tabs>
          <w:tab w:val="left" w:pos="2268"/>
        </w:tabs>
      </w:pPr>
    </w:p>
    <w:p w14:paraId="1FAEC80C" w14:textId="4FD4D875" w:rsidR="00281503" w:rsidRDefault="00281503" w:rsidP="00BF239F">
      <w:pPr>
        <w:tabs>
          <w:tab w:val="left" w:pos="2268"/>
        </w:tabs>
      </w:pPr>
      <w:r>
        <w:t xml:space="preserve">Numbers </w:t>
      </w:r>
      <w:r w:rsidR="00953B56">
        <w:t xml:space="preserve">in these questions </w:t>
      </w:r>
      <w:r>
        <w:t xml:space="preserve">actually show that </w:t>
      </w:r>
      <w:r w:rsidR="00953B56">
        <w:t xml:space="preserve">Q1: </w:t>
      </w:r>
      <w:r>
        <w:t xml:space="preserve">81% have had sex, </w:t>
      </w:r>
      <w:r w:rsidR="00953B56">
        <w:t xml:space="preserve">Q2: </w:t>
      </w:r>
      <w:r>
        <w:t xml:space="preserve">83% with their partner, </w:t>
      </w:r>
      <w:r w:rsidR="00953B56">
        <w:t xml:space="preserve">Q3: </w:t>
      </w:r>
      <w:bookmarkStart w:id="0" w:name="_GoBack"/>
      <w:bookmarkEnd w:id="0"/>
      <w:r>
        <w:t>81% whilst their partner was on board</w:t>
      </w:r>
    </w:p>
    <w:p w14:paraId="0F3D2DAF" w14:textId="77777777" w:rsidR="00281503" w:rsidRDefault="00281503" w:rsidP="00BF239F">
      <w:pPr>
        <w:tabs>
          <w:tab w:val="left" w:pos="2268"/>
        </w:tabs>
      </w:pPr>
    </w:p>
    <w:p w14:paraId="390E4454" w14:textId="405EB7C3" w:rsidR="008B5BF7" w:rsidRDefault="00281503" w:rsidP="00776F81">
      <w:pPr>
        <w:tabs>
          <w:tab w:val="left" w:pos="2268"/>
        </w:tabs>
      </w:pPr>
      <w:r>
        <w:t>Survey shows most people have sex on board with their partners.</w:t>
      </w:r>
      <w:r w:rsidR="00776F81">
        <w:t xml:space="preserve"> (</w:t>
      </w:r>
      <w:r w:rsidR="00BF239F">
        <w:t xml:space="preserve">Behind the statistics, </w:t>
      </w:r>
      <w:r>
        <w:t>6</w:t>
      </w:r>
      <w:r w:rsidRPr="00281503">
        <w:rPr>
          <w:vertAlign w:val="superscript"/>
        </w:rPr>
        <w:t>th</w:t>
      </w:r>
      <w:r>
        <w:t xml:space="preserve"> Feb 2015</w:t>
      </w:r>
      <w:r w:rsidR="00776F81">
        <w:t>)</w:t>
      </w:r>
    </w:p>
    <w:sectPr w:rsidR="008B5BF7" w:rsidSect="00A34A25">
      <w:pgSz w:w="11900" w:h="16840"/>
      <w:pgMar w:top="851" w:right="851" w:bottom="851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DFA574" w14:textId="77777777" w:rsidR="00EA7D67" w:rsidRDefault="00EA7D67" w:rsidP="004C7E31">
      <w:r>
        <w:separator/>
      </w:r>
    </w:p>
  </w:endnote>
  <w:endnote w:type="continuationSeparator" w:id="0">
    <w:p w14:paraId="2C64EA57" w14:textId="77777777" w:rsidR="00EA7D67" w:rsidRDefault="00EA7D67" w:rsidP="004C7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Bradley Hand ITC TT-Bold">
    <w:altName w:val="Courier New Italic"/>
    <w:charset w:val="00"/>
    <w:family w:val="auto"/>
    <w:pitch w:val="variable"/>
    <w:sig w:usb0="800000FF" w:usb1="5000204A" w:usb2="00000000" w:usb3="00000000" w:csb0="00000111" w:csb1="00000000"/>
  </w:font>
  <w:font w:name="American Typewriter">
    <w:panose1 w:val="02090604020004020304"/>
    <w:charset w:val="00"/>
    <w:family w:val="auto"/>
    <w:pitch w:val="variable"/>
    <w:sig w:usb0="A000006F" w:usb1="00000019" w:usb2="00000000" w:usb3="00000000" w:csb0="000001F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41656A" w14:textId="77777777" w:rsidR="00EA7D67" w:rsidRDefault="00EA7D67" w:rsidP="004C7E31">
      <w:r>
        <w:separator/>
      </w:r>
    </w:p>
  </w:footnote>
  <w:footnote w:type="continuationSeparator" w:id="0">
    <w:p w14:paraId="26C3EA64" w14:textId="77777777" w:rsidR="00EA7D67" w:rsidRDefault="00EA7D67" w:rsidP="004C7E31">
      <w:r>
        <w:continuationSeparator/>
      </w:r>
    </w:p>
  </w:footnote>
  <w:footnote w:id="1">
    <w:p w14:paraId="4336B7E0" w14:textId="77777777" w:rsidR="00DD66BB" w:rsidRPr="004C7E31" w:rsidRDefault="00DD66BB" w:rsidP="004A6AF4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4C7E31">
        <w:t>http://www.cruisemarketwatch.com/growth/</w:t>
      </w:r>
    </w:p>
  </w:footnote>
  <w:footnote w:id="2">
    <w:p w14:paraId="2538D788" w14:textId="77777777" w:rsidR="00DD66BB" w:rsidRPr="004A6AF4" w:rsidRDefault="00DD66BB" w:rsidP="004A6AF4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4A6AF4">
        <w:t>https://www.cruising.org/vacation/news/press_releases/2014/01/state-cruise-industry-2014-global-growth-passenger-numbers-and-product-o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503"/>
    <w:rsid w:val="00081BFB"/>
    <w:rsid w:val="0017319E"/>
    <w:rsid w:val="00281503"/>
    <w:rsid w:val="003268FF"/>
    <w:rsid w:val="004A6AF4"/>
    <w:rsid w:val="004C7E31"/>
    <w:rsid w:val="005F7976"/>
    <w:rsid w:val="00776F81"/>
    <w:rsid w:val="008B5BF7"/>
    <w:rsid w:val="00953B56"/>
    <w:rsid w:val="009941CD"/>
    <w:rsid w:val="009F29A0"/>
    <w:rsid w:val="00A34A25"/>
    <w:rsid w:val="00B16806"/>
    <w:rsid w:val="00BF239F"/>
    <w:rsid w:val="00C50056"/>
    <w:rsid w:val="00D50363"/>
    <w:rsid w:val="00DD66BB"/>
    <w:rsid w:val="00EA7D6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10C4AE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GB" w:eastAsia="ja-JP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1BFB"/>
    <w:rPr>
      <w:rFonts w:ascii="Century Gothic" w:hAnsi="Century Gothic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title1">
    <w:name w:val="Subtitle1"/>
    <w:basedOn w:val="Title"/>
    <w:uiPriority w:val="1"/>
    <w:qFormat/>
    <w:rsid w:val="003268FF"/>
    <w:pPr>
      <w:pBdr>
        <w:bottom w:val="none" w:sz="0" w:space="0" w:color="auto"/>
      </w:pBdr>
      <w:spacing w:after="240"/>
    </w:pPr>
    <w:rPr>
      <w:b/>
      <w:bCs/>
      <w:color w:val="FFFFCC"/>
      <w:spacing w:val="20"/>
      <w:kern w:val="0"/>
      <w:sz w:val="36"/>
      <w:szCs w:val="36"/>
      <w:u w:val="double"/>
      <w:lang w:eastAsia="en-US"/>
      <w14:shadow w14:blurRad="50800" w14:dist="38100" w14:dir="2700000" w14:sx="100000" w14:sy="100000" w14:kx="0" w14:ky="0" w14:algn="tl">
        <w14:schemeClr w14:val="tx2">
          <w14:alpha w14:val="60000"/>
          <w14:lumMod w14:val="75000"/>
        </w14:schemeClr>
      </w14:shadow>
      <w14:textOutline w14:w="3175" w14:cap="rnd" w14:cmpd="sng" w14:algn="ctr">
        <w14:solidFill>
          <w14:schemeClr w14:val="tx2">
            <w14:lumMod w14:val="50000"/>
          </w14:schemeClr>
        </w14:solidFill>
        <w14:prstDash w14:val="solid"/>
        <w14:bevel/>
      </w14:textOutline>
    </w:rPr>
  </w:style>
  <w:style w:type="paragraph" w:styleId="Title">
    <w:name w:val="Title"/>
    <w:basedOn w:val="Normal"/>
    <w:next w:val="Normal"/>
    <w:link w:val="TitleChar"/>
    <w:uiPriority w:val="10"/>
    <w:qFormat/>
    <w:rsid w:val="003268F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268F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Handwriting">
    <w:name w:val="Handwriting"/>
    <w:basedOn w:val="Normal"/>
    <w:qFormat/>
    <w:rsid w:val="003268FF"/>
    <w:pPr>
      <w:tabs>
        <w:tab w:val="left" w:pos="709"/>
      </w:tabs>
      <w:jc w:val="both"/>
    </w:pPr>
    <w:rPr>
      <w:rFonts w:ascii="Bradley Hand ITC TT-Bold" w:eastAsiaTheme="minorHAnsi" w:hAnsi="Bradley Hand ITC TT-Bold"/>
      <w:sz w:val="28"/>
      <w:szCs w:val="28"/>
      <w:lang w:eastAsia="en-US"/>
    </w:rPr>
  </w:style>
  <w:style w:type="paragraph" w:customStyle="1" w:styleId="Typing">
    <w:name w:val="Typing"/>
    <w:basedOn w:val="Normal"/>
    <w:qFormat/>
    <w:rsid w:val="003268FF"/>
    <w:pPr>
      <w:jc w:val="both"/>
    </w:pPr>
    <w:rPr>
      <w:rFonts w:ascii="American Typewriter" w:eastAsia="SimSun" w:hAnsi="American Typewriter" w:cs="American Typewriter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4C7E31"/>
  </w:style>
  <w:style w:type="character" w:customStyle="1" w:styleId="FootnoteTextChar">
    <w:name w:val="Footnote Text Char"/>
    <w:basedOn w:val="DefaultParagraphFont"/>
    <w:link w:val="FootnoteText"/>
    <w:uiPriority w:val="99"/>
    <w:rsid w:val="004C7E31"/>
    <w:rPr>
      <w:rFonts w:ascii="Century Gothic" w:hAnsi="Century Gothic"/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4C7E31"/>
    <w:rPr>
      <w:vertAlign w:val="superscript"/>
    </w:rPr>
  </w:style>
  <w:style w:type="paragraph" w:styleId="NormalWeb">
    <w:name w:val="Normal (Web)"/>
    <w:basedOn w:val="Normal"/>
    <w:uiPriority w:val="99"/>
    <w:unhideWhenUsed/>
    <w:rsid w:val="004A6AF4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83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HICAGO.XSL" StyleName="Chicago"/>
</file>

<file path=customXml/itemProps1.xml><?xml version="1.0" encoding="utf-8"?>
<ds:datastoreItem xmlns:ds="http://schemas.openxmlformats.org/officeDocument/2006/customXml" ds:itemID="{C794488A-91FF-E14F-B9AD-9280B5705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245</Words>
  <Characters>1397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IAC Ltd</Company>
  <LinksUpToDate>false</LinksUpToDate>
  <CharactersWithSpaces>1639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Willmore</dc:creator>
  <cp:keywords/>
  <dc:description/>
  <cp:lastModifiedBy>Nick Willmore</cp:lastModifiedBy>
  <cp:revision>3</cp:revision>
  <dcterms:created xsi:type="dcterms:W3CDTF">2015-07-25T13:55:00Z</dcterms:created>
  <dcterms:modified xsi:type="dcterms:W3CDTF">2018-07-31T09:02:00Z</dcterms:modified>
</cp:coreProperties>
</file>